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F0B9" w14:textId="77777777" w:rsidR="00EC79CC" w:rsidRDefault="00EC79CC" w:rsidP="00EC7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EC79CC">
        <w:rPr>
          <w:rFonts w:ascii="Times New Roman" w:hAnsi="Times New Roman" w:cs="Times New Roman"/>
          <w:sz w:val="24"/>
          <w:szCs w:val="24"/>
        </w:rPr>
        <w:t>Заявление</w:t>
      </w:r>
    </w:p>
    <w:p w14:paraId="314FC718" w14:textId="77777777" w:rsidR="00987C3C" w:rsidRPr="00EC79CC" w:rsidRDefault="00987C3C" w:rsidP="00987C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79CC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93794C">
        <w:rPr>
          <w:rFonts w:ascii="Times New Roman" w:hAnsi="Times New Roman" w:cs="Times New Roman"/>
          <w:sz w:val="24"/>
          <w:szCs w:val="24"/>
        </w:rPr>
        <w:t xml:space="preserve"> </w:t>
      </w:r>
      <w:r w:rsidRPr="00EC79CC">
        <w:rPr>
          <w:rFonts w:ascii="Times New Roman" w:hAnsi="Times New Roman" w:cs="Times New Roman"/>
          <w:sz w:val="24"/>
          <w:szCs w:val="24"/>
        </w:rPr>
        <w:t xml:space="preserve"> ООО «ЦКС-АУДИТ»</w:t>
      </w:r>
    </w:p>
    <w:p w14:paraId="5C95AE0C" w14:textId="77777777" w:rsidR="00987C3C" w:rsidRPr="00EC79CC" w:rsidRDefault="00987C3C" w:rsidP="00611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C3C">
        <w:rPr>
          <w:rFonts w:ascii="Times New Roman" w:hAnsi="Times New Roman" w:cs="Times New Roman"/>
          <w:sz w:val="24"/>
          <w:szCs w:val="24"/>
        </w:rPr>
        <w:t>«Контроль качества в аудиторских организациях, проводящих аудит</w:t>
      </w:r>
      <w:r w:rsidR="0093794C">
        <w:rPr>
          <w:rFonts w:ascii="Times New Roman" w:hAnsi="Times New Roman" w:cs="Times New Roman"/>
          <w:sz w:val="24"/>
          <w:szCs w:val="24"/>
        </w:rPr>
        <w:t xml:space="preserve"> </w:t>
      </w:r>
      <w:r w:rsidR="0093794C" w:rsidRPr="00FE6C27">
        <w:rPr>
          <w:rFonts w:ascii="Times New Roman" w:hAnsi="Times New Roman" w:cs="Times New Roman"/>
          <w:sz w:val="24"/>
          <w:szCs w:val="24"/>
        </w:rPr>
        <w:t>обеспечивающие уверенность, и задания по оказанию сопутствующих услуг», с указанием основных элементов этой</w:t>
      </w:r>
      <w:r w:rsidR="0093794C">
        <w:rPr>
          <w:rFonts w:ascii="Times New Roman" w:hAnsi="Times New Roman" w:cs="Times New Roman"/>
          <w:sz w:val="24"/>
          <w:szCs w:val="24"/>
        </w:rPr>
        <w:t xml:space="preserve"> системы.</w:t>
      </w:r>
    </w:p>
    <w:p w14:paraId="7542E363" w14:textId="45F81AA0" w:rsidR="00987C3C" w:rsidRDefault="00987C3C" w:rsidP="00EC79C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01.01.202</w:t>
      </w:r>
      <w:r w:rsidR="006112F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21A55C9" w14:textId="77777777" w:rsidR="00EC79CC" w:rsidRDefault="00EC79CC" w:rsidP="00987C3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79CC">
        <w:rPr>
          <w:rFonts w:ascii="Times New Roman" w:hAnsi="Times New Roman" w:cs="Times New Roman"/>
          <w:sz w:val="24"/>
          <w:szCs w:val="24"/>
        </w:rPr>
        <w:t>Согласно Международному стандарту</w:t>
      </w:r>
      <w:r w:rsidR="00155FCF">
        <w:rPr>
          <w:rFonts w:ascii="Times New Roman" w:hAnsi="Times New Roman" w:cs="Times New Roman"/>
          <w:sz w:val="24"/>
          <w:szCs w:val="24"/>
        </w:rPr>
        <w:t xml:space="preserve"> контроля </w:t>
      </w:r>
      <w:r w:rsidR="00155FCF" w:rsidRPr="00FE6C27">
        <w:rPr>
          <w:rFonts w:ascii="Times New Roman" w:hAnsi="Times New Roman" w:cs="Times New Roman"/>
          <w:sz w:val="24"/>
          <w:szCs w:val="24"/>
        </w:rPr>
        <w:t xml:space="preserve">организации о наличии и результативности системы внутреннего контроля аудиторской организации, ее соответствии Международному стандарту контроля качества </w:t>
      </w:r>
      <w:r w:rsidR="00A316E3">
        <w:rPr>
          <w:rFonts w:ascii="Times New Roman" w:hAnsi="Times New Roman" w:cs="Times New Roman"/>
          <w:sz w:val="24"/>
          <w:szCs w:val="24"/>
        </w:rPr>
        <w:t xml:space="preserve">№ </w:t>
      </w:r>
      <w:r w:rsidR="00155FCF" w:rsidRPr="00FE6C27">
        <w:rPr>
          <w:rFonts w:ascii="Times New Roman" w:hAnsi="Times New Roman" w:cs="Times New Roman"/>
          <w:sz w:val="24"/>
          <w:szCs w:val="24"/>
        </w:rPr>
        <w:t>1 «Контроль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услуг», с указанием основных элементов этой системы</w:t>
      </w:r>
      <w:r w:rsidR="000F724F">
        <w:rPr>
          <w:rFonts w:ascii="Times New Roman" w:hAnsi="Times New Roman" w:cs="Times New Roman"/>
          <w:sz w:val="24"/>
          <w:szCs w:val="24"/>
        </w:rPr>
        <w:t xml:space="preserve"> </w:t>
      </w:r>
      <w:r w:rsidR="00987C3C">
        <w:rPr>
          <w:rFonts w:ascii="Times New Roman" w:hAnsi="Times New Roman" w:cs="Times New Roman"/>
          <w:sz w:val="24"/>
          <w:szCs w:val="24"/>
        </w:rPr>
        <w:tab/>
      </w:r>
      <w:r w:rsidR="00987C3C" w:rsidRPr="00987C3C">
        <w:rPr>
          <w:rFonts w:ascii="Times New Roman" w:hAnsi="Times New Roman" w:cs="Times New Roman"/>
          <w:sz w:val="24"/>
          <w:szCs w:val="24"/>
        </w:rPr>
        <w:t xml:space="preserve"> </w:t>
      </w:r>
      <w:r w:rsidRPr="00987C3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Исполнительный орган заявляет, что в ООО "ЦКС-АУДИТ" создана и эффективно функционирует система внутреннего контроля качества работы, соответствующая масштабам деятельности компании и требованиям законодательства об аудиторской деятельности в Российской Федерации, МСКК № 1 "Контроль качества в аудиторских организациях, проводящих аудит и обзорные проверки финансовой отчетности, а также выполняющих прочие задания, обеспечивающие уверенность, и задания по оказанию сопутствующих услуг", МСА № 220 "Контроль качества при проведении аудита финансовой отчетности" и других применимых нормативных правовых актов»</w:t>
      </w:r>
      <w:r w:rsidR="000F724F">
        <w:rPr>
          <w:rFonts w:ascii="Times New Roman" w:hAnsi="Times New Roman" w:cs="Times New Roman"/>
          <w:iCs/>
          <w:sz w:val="24"/>
          <w:szCs w:val="24"/>
        </w:rPr>
        <w:t>.</w:t>
      </w:r>
      <w:r w:rsidR="00987C3C" w:rsidRPr="00987C3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759CD91" w14:textId="77777777" w:rsidR="00987C3C" w:rsidRDefault="00987C3C" w:rsidP="00987C3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3033CD" w14:textId="77777777" w:rsidR="00987C3C" w:rsidRDefault="00987C3C" w:rsidP="00987C3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340308B" w14:textId="77777777" w:rsidR="00987C3C" w:rsidRDefault="00987C3C" w:rsidP="00987C3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Генеральный директор</w:t>
      </w:r>
    </w:p>
    <w:p w14:paraId="5092FBB8" w14:textId="20C05A5F" w:rsidR="00987C3C" w:rsidRPr="00987C3C" w:rsidRDefault="00987C3C" w:rsidP="00987C3C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ООО «ЦКС-АУДИТ»                            </w:t>
      </w:r>
      <w:r w:rsidR="006112F6">
        <w:rPr>
          <w:rFonts w:ascii="Times New Roman" w:hAnsi="Times New Roman" w:cs="Times New Roman"/>
          <w:iCs/>
          <w:sz w:val="24"/>
          <w:szCs w:val="24"/>
        </w:rPr>
        <w:t>Селезнева Е.П.</w:t>
      </w:r>
    </w:p>
    <w:p w14:paraId="31CF96AB" w14:textId="77777777" w:rsidR="00EC79CC" w:rsidRPr="00987C3C" w:rsidRDefault="00EC79CC" w:rsidP="00EC79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D3D9EB" w14:textId="77777777" w:rsidR="00000000" w:rsidRPr="00987C3C" w:rsidRDefault="00000000"/>
    <w:sectPr w:rsidR="00277A7D" w:rsidRPr="00987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9CC"/>
    <w:rsid w:val="000F724F"/>
    <w:rsid w:val="00155FCF"/>
    <w:rsid w:val="005610D3"/>
    <w:rsid w:val="006112F6"/>
    <w:rsid w:val="008D4C12"/>
    <w:rsid w:val="0093794C"/>
    <w:rsid w:val="00987C3C"/>
    <w:rsid w:val="00A316E3"/>
    <w:rsid w:val="00C36182"/>
    <w:rsid w:val="00C82CA3"/>
    <w:rsid w:val="00E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5D91"/>
  <w15:docId w15:val="{A49E6211-569F-469F-B381-C0681B28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9C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174</Words>
  <Characters>1230</Characters>
  <Application>Microsoft Office Word</Application>
  <DocSecurity>0</DocSecurity>
  <Lines>23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Лавренов  Юрий  Владимирович</dc:creator>
  <cp:lastModifiedBy>Selezneva Elena</cp:lastModifiedBy>
  <cp:revision>5</cp:revision>
  <dcterms:created xsi:type="dcterms:W3CDTF">2022-08-22T12:05:00Z</dcterms:created>
  <dcterms:modified xsi:type="dcterms:W3CDTF">2026-06-25T15:39:00Z</dcterms:modified>
</cp:coreProperties>
</file>